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A8" w:rsidRPr="00F47F0C" w:rsidRDefault="007870A8" w:rsidP="00787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0C">
        <w:rPr>
          <w:rFonts w:ascii="Times New Roman" w:hAnsi="Times New Roman" w:cs="Times New Roman"/>
          <w:b/>
          <w:sz w:val="32"/>
          <w:szCs w:val="32"/>
        </w:rPr>
        <w:t>ПОЛИТИКА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0C">
        <w:rPr>
          <w:rFonts w:ascii="Times New Roman" w:hAnsi="Times New Roman" w:cs="Times New Roman"/>
          <w:b/>
          <w:sz w:val="32"/>
          <w:szCs w:val="32"/>
        </w:rPr>
        <w:t>В ОТНОШЕНИИ ОБРАБОТКИ ПЕРСОНАЛЬНЫХ ДАННЫХ</w:t>
      </w:r>
    </w:p>
    <w:p w:rsidR="007870A8" w:rsidRDefault="007870A8" w:rsidP="0023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0C">
        <w:rPr>
          <w:rFonts w:ascii="Times New Roman" w:hAnsi="Times New Roman" w:cs="Times New Roman"/>
          <w:b/>
          <w:sz w:val="32"/>
          <w:szCs w:val="32"/>
        </w:rPr>
        <w:t xml:space="preserve">В ИП </w:t>
      </w:r>
      <w:r w:rsidR="001264F2">
        <w:rPr>
          <w:rFonts w:ascii="Times New Roman" w:hAnsi="Times New Roman" w:cs="Times New Roman"/>
          <w:b/>
          <w:sz w:val="32"/>
          <w:szCs w:val="32"/>
        </w:rPr>
        <w:t>Тюрина Е.А.</w:t>
      </w:r>
    </w:p>
    <w:p w:rsidR="001264F2" w:rsidRPr="00F47F0C" w:rsidRDefault="001264F2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1.1. Политика в отношении обработки персональных данных (далее — Политика)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направлена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на защиту прав и свобод физических лиц, персональные данные которых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обрабатывает ИП </w:t>
      </w:r>
      <w:r w:rsidR="001264F2">
        <w:rPr>
          <w:rFonts w:ascii="Times New Roman" w:hAnsi="Times New Roman" w:cs="Times New Roman"/>
          <w:sz w:val="21"/>
          <w:szCs w:val="21"/>
        </w:rPr>
        <w:t>Тюрина Е.А.</w:t>
      </w:r>
      <w:r w:rsidRPr="00F47F0C">
        <w:rPr>
          <w:rFonts w:ascii="Times New Roman" w:hAnsi="Times New Roman" w:cs="Times New Roman"/>
          <w:sz w:val="21"/>
          <w:szCs w:val="21"/>
        </w:rPr>
        <w:t xml:space="preserve"> (далее — Оператор).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1.2. Политика разработана в соответствии с п. 2 ч. 1 ст. 18.1 Федерального закона от 27 июля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2006 г. № 152-ФЗ «О персональных данных» (далее — ФЗ «О персональных данных»).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1.3. Политика содержит сведения, подлежащие раскрытию в соответствии с ч. 1 ст. 14 ФЗ «О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персональных данных», и является общедоступным документом.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2. Сведения об операторе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2.1. Оператор ведет свою деятельность по адресам: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г. Москва, м. Люблино, ул. </w:t>
      </w:r>
      <w:proofErr w:type="spellStart"/>
      <w:r w:rsidRPr="00F47F0C">
        <w:rPr>
          <w:rFonts w:ascii="Times New Roman" w:hAnsi="Times New Roman" w:cs="Times New Roman"/>
          <w:sz w:val="21"/>
          <w:szCs w:val="21"/>
        </w:rPr>
        <w:t>Белореченская</w:t>
      </w:r>
      <w:proofErr w:type="spellEnd"/>
      <w:r w:rsidRPr="00F47F0C">
        <w:rPr>
          <w:rFonts w:ascii="Times New Roman" w:hAnsi="Times New Roman" w:cs="Times New Roman"/>
          <w:sz w:val="21"/>
          <w:szCs w:val="21"/>
        </w:rPr>
        <w:t xml:space="preserve"> д.3, 4-й этаж.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2.2. Индивидуальный предприниматель </w:t>
      </w:r>
      <w:r w:rsidR="001264F2">
        <w:rPr>
          <w:rFonts w:ascii="Times New Roman" w:hAnsi="Times New Roman" w:cs="Times New Roman"/>
          <w:sz w:val="21"/>
          <w:szCs w:val="21"/>
        </w:rPr>
        <w:t>Тюрина Екатерина Александровна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назначен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ответственным за организацию обработки персональных данных.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2.3. База данных информации, содержащей персональные данные граждан Российской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Федерации, находится по адресу: </w:t>
      </w:r>
      <w:r w:rsidR="0030481D" w:rsidRPr="0030481D">
        <w:rPr>
          <w:rFonts w:ascii="Times New Roman" w:hAnsi="Times New Roman" w:cs="Times New Roman"/>
          <w:sz w:val="21"/>
          <w:szCs w:val="21"/>
        </w:rPr>
        <w:t>Московская область, г. Мытищи, ул. Силикатная, д. 19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3. Сведения об обработке персональных данных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3.1. Оператор обрабатывает персональные данные на законной и справедливой основе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для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выполнения возложенных законодательством функций, полномочий и обязанностей,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осуществления прав и законных интересов Оператора, работников Оператора и третьих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лиц.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3.2. Оператор получает персональные данные непосредственно у субъектов персональных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данных.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3.3. Оператор обрабатывает персональные данные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автоматизированным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неавтоматизированным способами, с использованием средств вычислительной техники и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без использования таких средств.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3.4. Действия по обработке персональных данных включают сбор, запись, систематизацию,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накопление, хранение, уточнение (обновление, изменение), извлечение, использование,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передачу (распространение, предоставление, доступ), обезличивание, блокирование,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удаление и уничтожение.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3.5. Базы данных информации, содержащей персональные данные граждан Российской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Федерации, находятся на территории Российской Федерации.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 xml:space="preserve">4. Обработка персональных данных физических лиц: </w:t>
      </w:r>
      <w:proofErr w:type="gramStart"/>
      <w:r w:rsidRPr="00F47F0C">
        <w:rPr>
          <w:rFonts w:ascii="Times New Roman" w:hAnsi="Times New Roman" w:cs="Times New Roman"/>
          <w:b/>
          <w:sz w:val="27"/>
          <w:szCs w:val="27"/>
        </w:rPr>
        <w:t>потенциальные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клиенты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4.1. Оператор обрабатывает персональные данные физических лиц «потенциальные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клиенты» в рамках правоотношений с Оператором, урегулированных частью второй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Гражданского Кодекса Российской Федерации от 26 января 1996 г. № 14-ФЗ.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4.2. Оператор обрабатывает персональные данные физических лиц «потенциальные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клиенты» с целью: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заключать и выполнять обязательства по договорам;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осуществлять виды деятельности, предусмотренные учредительными документами ИП</w:t>
      </w:r>
    </w:p>
    <w:p w:rsidR="007870A8" w:rsidRPr="00F47F0C" w:rsidRDefault="001264F2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Тюрина Е.А.</w:t>
      </w:r>
      <w:r w:rsidR="007870A8" w:rsidRPr="00F47F0C">
        <w:rPr>
          <w:rFonts w:ascii="Times New Roman" w:hAnsi="Times New Roman" w:cs="Times New Roman"/>
          <w:sz w:val="21"/>
          <w:szCs w:val="21"/>
        </w:rPr>
        <w:t>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информировать о новых услугах, специальных акциях и предложениях.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4.3. Оператор обрабатывает персональные данные физических лиц «потенциальные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клиенты» с их согласия, предоставляемого на срок действия заключенных с ними договоров.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В случаях, предусмотренных ФЗ «О персональных данных», согласие предоставляется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письменном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виде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>. В иных случаях согласие считается полученным при заключении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договора или при совершении конклюдентных действий.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4.4. Оператор обрабатывает персональные данные физических лиц «потенциальные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клиенты» в течение сроков действия заключенных с ними договоров. Оператор может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lastRenderedPageBreak/>
        <w:t>обрабатывать персональные данные физических лиц «потенциальные клиенты» после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окончания сроков действия заключенных с ними договоров в течение срока,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установленного п. 5 ч. 3 ст. 24 части первой НК РФ, ч. 1 ст. 29 ФЗ «О бухгалтерском учёте» 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иными нормативными правовыми актами.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4.5. Оператор обрабатывает следующие персональные данные физических лиц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«потенциальные клиенты»: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Фамилия, имя, отчество;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Номер контактного телефона;</w:t>
      </w:r>
    </w:p>
    <w:p w:rsidR="007870A8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 Адрес электронной почты;</w:t>
      </w:r>
    </w:p>
    <w:p w:rsidR="0030481D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ascii="Times New Roman" w:hAnsi="Times New Roman" w:cs="Times New Roman"/>
          <w:sz w:val="21"/>
          <w:szCs w:val="21"/>
        </w:rPr>
        <w:t xml:space="preserve"> Дата рождения;</w:t>
      </w:r>
    </w:p>
    <w:p w:rsidR="0030481D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ascii="Times New Roman" w:hAnsi="Times New Roman" w:cs="Times New Roman"/>
          <w:sz w:val="21"/>
          <w:szCs w:val="21"/>
        </w:rPr>
        <w:t xml:space="preserve"> Номер карты;</w:t>
      </w:r>
    </w:p>
    <w:p w:rsidR="0030481D" w:rsidRPr="0030481D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ascii="Times New Roman" w:hAnsi="Times New Roman" w:cs="Times New Roman"/>
          <w:sz w:val="21"/>
          <w:szCs w:val="21"/>
        </w:rPr>
        <w:t xml:space="preserve"> Сведения о здоровье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5. Обработка персональных данных физических лиц: подписчики сайта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5.1. Оператор обрабатывает персональные данные физических лиц «подписчики сайта»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рамках правоотношений с Оператором, урегулированных частью второй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Гражданского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Кодекса Российской Федерации от 26 января 1996 г. № 14-ФЗ.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5.2. Оператор обрабатывает персональные данные физических лиц «подписчики сайта»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с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целью: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осуществлять виды деятельности, предусмотренные учредительными документами ИП</w:t>
      </w:r>
    </w:p>
    <w:p w:rsidR="007870A8" w:rsidRPr="00F47F0C" w:rsidRDefault="001264F2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Тюрина Е.А.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информировать о новостях компании, новых услугах, специальных акциях 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предложениях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>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5.3. Оператор обрабатывает персональные данные физических лиц «подписчики сайта»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их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согласия, предоставляемого либо в письменной форме, либо при совершении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конклюдентных действий.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5.4. Оператор обрабатывает персональные данные физических лиц «подписчики сайта» не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дольше, чем того требуют цели обработки персональных данных, если иное не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предусмотрено требованиями законодательства РФ.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5.5. Оператор обрабатывает следующие персональные данные физических лиц «подписчики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сайта»: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Фамилия, имя, отчество;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Номер контактного телефона;</w:t>
      </w:r>
    </w:p>
    <w:p w:rsidR="007870A8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 Адрес электронной почты;</w:t>
      </w:r>
    </w:p>
    <w:p w:rsidR="0030481D" w:rsidRDefault="0030481D" w:rsidP="0030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 Дата рождения;</w:t>
      </w:r>
    </w:p>
    <w:p w:rsidR="0030481D" w:rsidRDefault="0030481D" w:rsidP="0030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 Номер карты;</w:t>
      </w:r>
    </w:p>
    <w:p w:rsidR="0030481D" w:rsidRPr="00F47F0C" w:rsidRDefault="0030481D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 Сведения о здоровье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6. Сведения об обеспечении безопасности персональных данных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6.1. Оператор назначает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ответственного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за организацию обработки персональных данных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для выполнения обязанностей, предусмотренных ФЗ «О персональных данных» 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принятыми в соответствии с ним нормативными правовыми актами.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6.2. Оператор применяет комплекс правовых, организационных и технических мер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по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обеспечению безопасности персональных данных для обеспечения конфиденциальности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персональных данных и их защиты от неправомерных действий: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обеспечивает неограниченный доступ к Политике, копия которой размещена по адресу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нахождения Оператора, а также может быть размещена на сайте Оператора (при его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F0C">
        <w:rPr>
          <w:rFonts w:ascii="Times New Roman" w:hAnsi="Times New Roman" w:cs="Times New Roman"/>
          <w:sz w:val="21"/>
          <w:szCs w:val="21"/>
        </w:rPr>
        <w:t>наличии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>);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во исполнение Политики утверждает и приводит в действие документ «Положение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об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обработке персональных данных» (далее — Положение) и иные локальные акты;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производит ознакомление работников с положениями законодательства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о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персональных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данных, а также с Политикой и Положением;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осуществляет допуск рабо</w:t>
      </w:r>
      <w:bookmarkStart w:id="0" w:name="_GoBack"/>
      <w:bookmarkEnd w:id="0"/>
      <w:r w:rsidRPr="00F47F0C">
        <w:rPr>
          <w:rFonts w:ascii="Times New Roman" w:hAnsi="Times New Roman" w:cs="Times New Roman"/>
          <w:sz w:val="21"/>
          <w:szCs w:val="21"/>
        </w:rPr>
        <w:t xml:space="preserve">тников к персональным данным, обрабатываемым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информационной системе Оператора, а также к их материальным носителям только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для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выполнения трудовых обязанностей;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устанавливает правила доступа к персональным данным, обрабатываемым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информационной системе Оператора, а также обеспечивает регистрацию и учёт всех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действий с ними;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производит оценку вреда, который может быть причинен субъектам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персональных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lastRenderedPageBreak/>
        <w:t>данных в случае нарушения ФЗ «О персональных данных»;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производит определение угроз безопасности персональных данных при их обработке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информационной системе Оператора;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применяет организационные и технические меры и использует средства защиты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информации, необходимые для достижения установленного уровня защищенности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персональных данных;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осуществляет обнаружение фактов несанкционированного доступа к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персональным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данным и принимает меры по реагированию, включая восстановление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персональных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данных, модифицированных или уничтоженных вследствие несанкционированного доступа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 ним;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производит оценку эффективности принимаемых мер по обеспечению безопасности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персональных данных до ввода в эксплуатацию информационной системы Оператора;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осуществляет внутренний контроль соответствия обработки персональных данных ФЗ «О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персональных данных», принятым в соответствии с ним нормативным правовым актам,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требованиям к защите персональных данных, Политике, Положению и иным локальным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актам, включающий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контроль за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принимаемыми мерами по обеспечению безопасности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персональных данных и их уровня защищенности при обработке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F47F0C">
        <w:rPr>
          <w:rFonts w:ascii="Times New Roman" w:hAnsi="Times New Roman" w:cs="Times New Roman"/>
          <w:sz w:val="21"/>
          <w:szCs w:val="21"/>
        </w:rPr>
        <w:t xml:space="preserve"> информационной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системе Оператора.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7F0C">
        <w:rPr>
          <w:rFonts w:ascii="Times New Roman" w:hAnsi="Times New Roman" w:cs="Times New Roman"/>
          <w:b/>
          <w:sz w:val="27"/>
          <w:szCs w:val="27"/>
        </w:rPr>
        <w:t>7. Права субъектов персональных данных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7.1. Субъект персональных данных имеет право: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на получение персональных данных, относящихся к данному субъекту, и информации,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касающейся их обработки;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на уточнение, блокирование или уничтожение его персональных данных в случае, если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они являются неполными, устаревшими, неточными, незаконно полученными или не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являются необходимыми для заявленной цели обработки;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на отзыв данного им согласия на обработку персональных данных;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— на защиту своих прав и законных интересов, в том числе на возмещение убытков и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компенсацию морального вреда в судебном порядке;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 xml:space="preserve">— на обжалование действий или бездействия Оператора в уполномоченный орган </w:t>
      </w:r>
      <w:proofErr w:type="gramStart"/>
      <w:r w:rsidRPr="00F47F0C">
        <w:rPr>
          <w:rFonts w:ascii="Times New Roman" w:hAnsi="Times New Roman" w:cs="Times New Roman"/>
          <w:sz w:val="21"/>
          <w:szCs w:val="21"/>
        </w:rPr>
        <w:t>по</w:t>
      </w:r>
      <w:proofErr w:type="gramEnd"/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защите прав субъектов персональных данных или в судебном порядке.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7.2. Для реализации своих прав и законных интересов субъекты персональных данных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имеют право обратиться к Оператору либо направить запрос лично или с помощью</w:t>
      </w:r>
    </w:p>
    <w:p w:rsidR="007870A8" w:rsidRPr="00F47F0C" w:rsidRDefault="007870A8" w:rsidP="0023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7F0C">
        <w:rPr>
          <w:rFonts w:ascii="Times New Roman" w:hAnsi="Times New Roman" w:cs="Times New Roman"/>
          <w:sz w:val="21"/>
          <w:szCs w:val="21"/>
        </w:rPr>
        <w:t>представителя. Запрос должен содержать сведения, указанные в ч. 3 ст. 14 ФЗ «О</w:t>
      </w:r>
    </w:p>
    <w:p w:rsidR="002F5BB0" w:rsidRPr="00F47F0C" w:rsidRDefault="001264F2" w:rsidP="00230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персональных данных».</w:t>
      </w:r>
    </w:p>
    <w:sectPr w:rsidR="002F5BB0" w:rsidRPr="00F47F0C" w:rsidSect="00F4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A8"/>
    <w:rsid w:val="001264F2"/>
    <w:rsid w:val="00195425"/>
    <w:rsid w:val="0023014E"/>
    <w:rsid w:val="002F5BB0"/>
    <w:rsid w:val="0030481D"/>
    <w:rsid w:val="007870A8"/>
    <w:rsid w:val="00F23FA8"/>
    <w:rsid w:val="00F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A9D7-72E9-44D0-89C3-23927896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</cp:lastModifiedBy>
  <cp:revision>7</cp:revision>
  <cp:lastPrinted>2017-12-25T07:42:00Z</cp:lastPrinted>
  <dcterms:created xsi:type="dcterms:W3CDTF">2017-12-25T07:45:00Z</dcterms:created>
  <dcterms:modified xsi:type="dcterms:W3CDTF">2025-05-14T08:14:00Z</dcterms:modified>
</cp:coreProperties>
</file>